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345B6" w14:textId="3E89A7D7" w:rsidR="008260FA" w:rsidRDefault="00D639FF" w:rsidP="00C66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38135"/>
        <w:tabs>
          <w:tab w:val="righ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roxima Nova Rg" w:hAnsi="Proxima Nova Rg"/>
          <w:b/>
          <w:bCs/>
          <w:color w:val="FFFFFF"/>
          <w:sz w:val="32"/>
          <w:szCs w:val="32"/>
        </w:rPr>
      </w:pPr>
      <w:r w:rsidRPr="00D639FF">
        <w:rPr>
          <w:rFonts w:ascii="Proxima Nova Rg" w:hAnsi="Proxima Nova Rg"/>
          <w:b/>
          <w:bCs/>
          <w:color w:val="FFFFFF"/>
          <w:sz w:val="32"/>
          <w:szCs w:val="32"/>
        </w:rPr>
        <w:t>RENOVATION ENERGETIQUE ET RENOVATION DES FACADES DE LA BIBLIOTHEQUE</w:t>
      </w:r>
    </w:p>
    <w:p w14:paraId="2A1301FC" w14:textId="75D21E06" w:rsidR="00D75754" w:rsidRPr="00FA65B8" w:rsidRDefault="007A2685" w:rsidP="00C66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38135"/>
        <w:tabs>
          <w:tab w:val="righ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roxima Nova Rg" w:hAnsi="Proxima Nova Rg" w:cs="Arial"/>
          <w:b/>
          <w:color w:val="FFFFFF"/>
          <w:sz w:val="32"/>
          <w:szCs w:val="32"/>
          <w:lang w:eastAsia="fr-FR"/>
        </w:rPr>
      </w:pPr>
      <w:r w:rsidRPr="007A2685">
        <w:rPr>
          <w:rFonts w:ascii="Proxima Nova Rg" w:hAnsi="Proxima Nova Rg"/>
          <w:b/>
          <w:bCs/>
          <w:color w:val="FFFFFF"/>
          <w:sz w:val="32"/>
          <w:szCs w:val="32"/>
        </w:rPr>
        <w:t>37130 LANGEAIS</w:t>
      </w:r>
      <w:r>
        <w:rPr>
          <w:rFonts w:ascii="Proxima Nova Rg" w:hAnsi="Proxima Nova Rg"/>
          <w:b/>
          <w:bCs/>
          <w:color w:val="FFFFFF"/>
          <w:sz w:val="32"/>
          <w:szCs w:val="32"/>
        </w:rPr>
        <w:t xml:space="preserve"> </w:t>
      </w:r>
    </w:p>
    <w:p w14:paraId="363FE0FC" w14:textId="77777777" w:rsidR="00681A2E" w:rsidRPr="005D63E8" w:rsidRDefault="00681A2E" w:rsidP="00D37518">
      <w:pP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4BA7057A" w14:textId="5D1E379D" w:rsidR="00114E79" w:rsidRPr="007A15AF" w:rsidRDefault="00114E79" w:rsidP="00D37518">
      <w:pP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  <w:r w:rsidRPr="007A15AF">
        <w:rPr>
          <w:rFonts w:ascii="Proxima Nova Rg" w:hAnsi="Proxima Nova Rg" w:cs="Arial"/>
          <w:b/>
          <w:sz w:val="24"/>
          <w:szCs w:val="24"/>
          <w:lang w:eastAsia="fr-FR"/>
        </w:rPr>
        <w:t>LOT N° </w:t>
      </w:r>
    </w:p>
    <w:p w14:paraId="069542CD" w14:textId="310B4044" w:rsidR="00D37518" w:rsidRPr="007A15AF" w:rsidRDefault="00D37518" w:rsidP="00D37518">
      <w:pP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  <w:r w:rsidRPr="007A15AF">
        <w:rPr>
          <w:rFonts w:ascii="Proxima Nova Rg" w:hAnsi="Proxima Nova Rg" w:cs="Arial"/>
          <w:b/>
          <w:sz w:val="24"/>
          <w:szCs w:val="24"/>
          <w:lang w:eastAsia="fr-FR"/>
        </w:rPr>
        <w:t>Entreprise</w:t>
      </w:r>
      <w:r w:rsidR="00C66A4E">
        <w:rPr>
          <w:rFonts w:ascii="Proxima Nova Rg" w:hAnsi="Proxima Nova Rg" w:cs="Arial"/>
          <w:b/>
          <w:sz w:val="24"/>
          <w:szCs w:val="24"/>
          <w:lang w:eastAsia="fr-FR"/>
        </w:rPr>
        <w:t xml:space="preserve"> </w:t>
      </w:r>
      <w:r w:rsidRPr="007A15AF">
        <w:rPr>
          <w:rFonts w:ascii="Proxima Nova Rg" w:hAnsi="Proxima Nova Rg" w:cs="Arial"/>
          <w:b/>
          <w:sz w:val="24"/>
          <w:szCs w:val="24"/>
          <w:lang w:eastAsia="fr-FR"/>
        </w:rPr>
        <w:t xml:space="preserve">: </w:t>
      </w:r>
    </w:p>
    <w:p w14:paraId="32324799" w14:textId="5F716003" w:rsidR="00533F22" w:rsidRPr="005D63E8" w:rsidRDefault="00C66A4E" w:rsidP="00533F22">
      <w:pP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  <w:r>
        <w:rPr>
          <w:rFonts w:ascii="Proxima Nova Rg" w:hAnsi="Proxima Nova Rg" w:cs="Arial"/>
          <w:b/>
          <w:sz w:val="24"/>
          <w:szCs w:val="24"/>
          <w:lang w:eastAsia="fr-FR"/>
        </w:rPr>
        <w:t xml:space="preserve">Courriel </w:t>
      </w:r>
      <w:r w:rsidR="00533F22" w:rsidRPr="007A15AF">
        <w:rPr>
          <w:rFonts w:ascii="Proxima Nova Rg" w:hAnsi="Proxima Nova Rg" w:cs="Arial"/>
          <w:b/>
          <w:sz w:val="24"/>
          <w:szCs w:val="24"/>
          <w:lang w:eastAsia="fr-FR"/>
        </w:rPr>
        <w:t>:</w:t>
      </w:r>
    </w:p>
    <w:p w14:paraId="5C03C9D8" w14:textId="77777777" w:rsidR="00010200" w:rsidRDefault="00533F22" w:rsidP="00533F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  <w:u w:val="single"/>
          <w:lang w:eastAsia="fr-FR"/>
        </w:rPr>
      </w:pPr>
      <w:r w:rsidRPr="00533F22">
        <w:rPr>
          <w:rFonts w:ascii="Arial" w:hAnsi="Arial" w:cs="Arial"/>
          <w:b/>
          <w:sz w:val="32"/>
          <w:szCs w:val="32"/>
          <w:u w:val="single"/>
          <w:lang w:eastAsia="fr-FR"/>
        </w:rPr>
        <w:t>CADRE DE MEMOIRE TECHNIQUE</w:t>
      </w:r>
    </w:p>
    <w:p w14:paraId="437A79B9" w14:textId="0F4B6F91" w:rsidR="00533F22" w:rsidRPr="00010200" w:rsidRDefault="00533F22" w:rsidP="00533F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  <w:u w:val="single"/>
          <w:lang w:eastAsia="fr-FR"/>
        </w:rPr>
      </w:pPr>
      <w:r w:rsidRPr="00010200">
        <w:rPr>
          <w:rFonts w:ascii="Arial" w:hAnsi="Arial" w:cs="Arial"/>
          <w:b/>
          <w:color w:val="FF0000"/>
          <w:sz w:val="32"/>
          <w:szCs w:val="32"/>
          <w:u w:val="single"/>
          <w:lang w:eastAsia="fr-FR"/>
        </w:rPr>
        <w:t>A COMPLETER OBLIGATOIREMENT</w:t>
      </w:r>
    </w:p>
    <w:p w14:paraId="7E60D1F6" w14:textId="78EC387E" w:rsidR="00AE4FB8" w:rsidRPr="00C069B5" w:rsidRDefault="00AE4FB8" w:rsidP="004C10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iCs/>
          <w:color w:val="FF0000"/>
          <w:lang w:eastAsia="fr-FR"/>
        </w:rPr>
      </w:pPr>
      <w:r w:rsidRPr="00C069B5">
        <w:rPr>
          <w:rFonts w:ascii="Arial" w:hAnsi="Arial" w:cs="Arial"/>
          <w:bCs/>
          <w:i/>
          <w:iCs/>
          <w:color w:val="FF0000"/>
          <w:lang w:eastAsia="fr-FR"/>
        </w:rPr>
        <w:t>L’ensemble de ces critères sera jugé en fonction des éléments retranscrits dans le cadre de réponse concernant les éléments techniques de jugement de l’offre.</w:t>
      </w:r>
    </w:p>
    <w:p w14:paraId="76EB4FA2" w14:textId="4AE192B3" w:rsidR="00AE4FB8" w:rsidRPr="00C069B5" w:rsidRDefault="00AE4FB8" w:rsidP="004C10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iCs/>
          <w:color w:val="FF0000"/>
          <w:lang w:eastAsia="fr-FR"/>
        </w:rPr>
      </w:pPr>
      <w:r w:rsidRPr="00C069B5">
        <w:rPr>
          <w:rFonts w:ascii="Arial" w:hAnsi="Arial" w:cs="Arial"/>
          <w:bCs/>
          <w:i/>
          <w:iCs/>
          <w:color w:val="FF0000"/>
          <w:lang w:eastAsia="fr-FR"/>
        </w:rPr>
        <w:t>Si l’entreprise omet de joindre le cadre de réponse et ne remet qu’un mémoire, son offre sera rejetée car considérée irrégulière.</w:t>
      </w:r>
    </w:p>
    <w:p w14:paraId="7F741546" w14:textId="77777777" w:rsidR="00AE4FB8" w:rsidRPr="00533F22" w:rsidRDefault="00AE4FB8" w:rsidP="00533F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  <w:u w:val="single"/>
          <w:lang w:eastAsia="fr-FR"/>
        </w:rPr>
      </w:pPr>
    </w:p>
    <w:p w14:paraId="2B640E4F" w14:textId="33755128" w:rsidR="00533F22" w:rsidRPr="000E084D" w:rsidRDefault="00D63EFC" w:rsidP="002445DC">
      <w:pPr>
        <w:pStyle w:val="Paragraphedeliste"/>
        <w:tabs>
          <w:tab w:val="center" w:pos="5400"/>
          <w:tab w:val="left" w:pos="9840"/>
        </w:tabs>
        <w:autoSpaceDE w:val="0"/>
        <w:autoSpaceDN w:val="0"/>
        <w:adjustRightInd w:val="0"/>
        <w:spacing w:after="0" w:line="240" w:lineRule="auto"/>
        <w:ind w:left="360"/>
        <w:rPr>
          <w:rFonts w:ascii="Proxima Nova Rg" w:hAnsi="Proxima Nova Rg" w:cs="Arial"/>
          <w:b/>
          <w:bCs/>
          <w:color w:val="0070C0"/>
          <w:sz w:val="30"/>
          <w:szCs w:val="36"/>
          <w:lang w:eastAsia="fr-FR"/>
        </w:rPr>
      </w:pPr>
      <w:r w:rsidRPr="000E084D">
        <w:rPr>
          <w:rFonts w:ascii="Proxima Nova Rg" w:hAnsi="Proxima Nova Rg" w:cs="Arial"/>
          <w:b/>
          <w:bCs/>
          <w:color w:val="0070C0"/>
          <w:sz w:val="30"/>
          <w:szCs w:val="36"/>
          <w:lang w:eastAsia="fr-FR"/>
        </w:rPr>
        <w:t>C</w:t>
      </w:r>
      <w:r w:rsidR="000E084D" w:rsidRPr="000E084D">
        <w:rPr>
          <w:rFonts w:ascii="Proxima Nova Rg" w:hAnsi="Proxima Nova Rg" w:cs="Arial"/>
          <w:b/>
          <w:bCs/>
          <w:color w:val="0070C0"/>
          <w:sz w:val="30"/>
          <w:szCs w:val="36"/>
          <w:lang w:eastAsia="fr-FR"/>
        </w:rPr>
        <w:t>APACITES TECHNIQUES</w:t>
      </w:r>
      <w:r w:rsidRPr="000E084D">
        <w:rPr>
          <w:rFonts w:ascii="Proxima Nova Rg" w:hAnsi="Proxima Nova Rg" w:cs="Arial"/>
          <w:b/>
          <w:bCs/>
          <w:color w:val="0070C0"/>
          <w:sz w:val="30"/>
          <w:szCs w:val="36"/>
          <w:lang w:eastAsia="fr-FR"/>
        </w:rPr>
        <w:t xml:space="preserve"> (</w:t>
      </w:r>
      <w:r w:rsidR="00576A2F">
        <w:rPr>
          <w:rFonts w:ascii="Proxima Nova Rg" w:hAnsi="Proxima Nova Rg" w:cs="Arial"/>
          <w:b/>
          <w:bCs/>
          <w:color w:val="0070C0"/>
          <w:sz w:val="30"/>
          <w:szCs w:val="36"/>
          <w:lang w:eastAsia="fr-FR"/>
        </w:rPr>
        <w:t>6</w:t>
      </w:r>
      <w:r w:rsidRPr="000E084D">
        <w:rPr>
          <w:rFonts w:ascii="Proxima Nova Rg" w:hAnsi="Proxima Nova Rg" w:cs="Arial"/>
          <w:b/>
          <w:bCs/>
          <w:color w:val="0070C0"/>
          <w:sz w:val="30"/>
          <w:szCs w:val="36"/>
          <w:lang w:eastAsia="fr-FR"/>
        </w:rPr>
        <w:t>0 points)</w:t>
      </w:r>
      <w:r w:rsidR="00D15D81" w:rsidRPr="000E084D">
        <w:rPr>
          <w:rFonts w:ascii="Proxima Nova Rg" w:hAnsi="Proxima Nova Rg" w:cs="Arial"/>
          <w:b/>
          <w:bCs/>
          <w:color w:val="0070C0"/>
          <w:sz w:val="30"/>
          <w:szCs w:val="36"/>
          <w:lang w:eastAsia="fr-FR"/>
        </w:rPr>
        <w:tab/>
      </w:r>
    </w:p>
    <w:p w14:paraId="26265CE2" w14:textId="77777777" w:rsidR="004C1F47" w:rsidRDefault="004C1F47" w:rsidP="00D63EFC">
      <w:pP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28C5FE2E" w14:textId="4615BA3D" w:rsidR="00D63EFC" w:rsidRDefault="00D63EF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  <w:szCs w:val="32"/>
          <w:u w:val="single"/>
          <w:lang w:eastAsia="fr-FR"/>
        </w:rPr>
      </w:pPr>
      <w:r w:rsidRPr="005D63E8">
        <w:rPr>
          <w:rFonts w:ascii="Proxima Nova Rg" w:hAnsi="Proxima Nova Rg" w:cs="Arial"/>
          <w:b/>
          <w:sz w:val="24"/>
          <w:szCs w:val="24"/>
          <w:lang w:eastAsia="fr-FR"/>
        </w:rPr>
        <w:t xml:space="preserve">- </w:t>
      </w:r>
      <w:r>
        <w:rPr>
          <w:rFonts w:ascii="Proxima Nova Rg" w:hAnsi="Proxima Nova Rg" w:cs="Arial"/>
          <w:b/>
          <w:sz w:val="24"/>
          <w:szCs w:val="24"/>
          <w:lang w:eastAsia="fr-FR"/>
        </w:rPr>
        <w:t xml:space="preserve">Sous-critère </w:t>
      </w:r>
      <w:r w:rsidR="009C3A76">
        <w:rPr>
          <w:rFonts w:ascii="Proxima Nova Rg" w:hAnsi="Proxima Nova Rg" w:cs="Arial"/>
          <w:b/>
          <w:sz w:val="24"/>
          <w:szCs w:val="24"/>
          <w:lang w:eastAsia="fr-FR"/>
        </w:rPr>
        <w:t>1</w:t>
      </w:r>
      <w:r>
        <w:rPr>
          <w:rFonts w:ascii="Proxima Nova Rg" w:hAnsi="Proxima Nova Rg" w:cs="Arial"/>
          <w:b/>
          <w:sz w:val="24"/>
          <w:szCs w:val="24"/>
          <w:lang w:eastAsia="fr-FR"/>
        </w:rPr>
        <w:t> :</w:t>
      </w:r>
      <w:r w:rsidR="00E31146">
        <w:rPr>
          <w:rFonts w:ascii="Proxima Nova Rg" w:hAnsi="Proxima Nova Rg" w:cs="Arial"/>
          <w:b/>
          <w:sz w:val="24"/>
          <w:szCs w:val="24"/>
          <w:lang w:eastAsia="fr-FR"/>
        </w:rPr>
        <w:t xml:space="preserve"> </w:t>
      </w:r>
      <w:r w:rsidR="00E31146" w:rsidRPr="00E31146">
        <w:rPr>
          <w:rFonts w:ascii="Proxima Nova Rg" w:hAnsi="Proxima Nova Rg" w:cs="Arial"/>
          <w:b/>
          <w:sz w:val="24"/>
          <w:szCs w:val="24"/>
          <w:lang w:eastAsia="fr-FR"/>
        </w:rPr>
        <w:t>Méthodologie proposée par l’entreprise pour la réalisation des travaux</w:t>
      </w:r>
      <w:r w:rsidR="00E31146" w:rsidRPr="00C554DC">
        <w:rPr>
          <w:rFonts w:ascii="Proxima Nova Rg" w:hAnsi="Proxima Nova Rg" w:cs="Arial"/>
          <w:b/>
          <w:sz w:val="24"/>
          <w:szCs w:val="24"/>
          <w:lang w:eastAsia="fr-FR"/>
        </w:rPr>
        <w:t xml:space="preserve"> </w:t>
      </w:r>
      <w:r w:rsidR="00C554DC" w:rsidRPr="00C554DC">
        <w:rPr>
          <w:rFonts w:ascii="Proxima Nova Rg" w:hAnsi="Proxima Nova Rg" w:cs="Arial"/>
          <w:b/>
          <w:sz w:val="24"/>
          <w:szCs w:val="24"/>
          <w:lang w:eastAsia="fr-FR"/>
        </w:rPr>
        <w:t>(</w:t>
      </w:r>
      <w:r w:rsidR="00112B91">
        <w:rPr>
          <w:rFonts w:ascii="Proxima Nova Rg" w:hAnsi="Proxima Nova Rg" w:cs="Arial"/>
          <w:b/>
          <w:sz w:val="24"/>
          <w:szCs w:val="24"/>
          <w:lang w:eastAsia="fr-FR"/>
        </w:rPr>
        <w:t>2</w:t>
      </w:r>
      <w:r w:rsidR="00C554DC" w:rsidRPr="00C554DC">
        <w:rPr>
          <w:rFonts w:ascii="Proxima Nova Rg" w:hAnsi="Proxima Nova Rg" w:cs="Arial"/>
          <w:b/>
          <w:sz w:val="24"/>
          <w:szCs w:val="24"/>
          <w:lang w:eastAsia="fr-FR"/>
        </w:rPr>
        <w:t>0 points) :</w:t>
      </w:r>
      <w:r w:rsidR="00C554DC" w:rsidRPr="00C554DC">
        <w:rPr>
          <w:rFonts w:ascii="Proxima Nova Rg" w:hAnsi="Proxima Nova Rg" w:cs="Arial"/>
          <w:bCs/>
          <w:i/>
          <w:iCs/>
          <w:sz w:val="24"/>
          <w:szCs w:val="24"/>
          <w:lang w:eastAsia="fr-FR"/>
        </w:rPr>
        <w:t xml:space="preserve"> </w:t>
      </w:r>
      <w:r w:rsidR="00E31146" w:rsidRPr="001A0F9D">
        <w:rPr>
          <w:rFonts w:ascii="Proxima Nova Rg" w:hAnsi="Proxima Nova Rg" w:cs="Arial"/>
          <w:bCs/>
          <w:i/>
          <w:iCs/>
          <w:sz w:val="24"/>
          <w:szCs w:val="24"/>
          <w:lang w:eastAsia="fr-FR"/>
        </w:rPr>
        <w:t>(Période de préparation, PIC, Synthèse, Réalisation des travaux</w:t>
      </w:r>
      <w:r w:rsidR="00E41430">
        <w:rPr>
          <w:rFonts w:ascii="Proxima Nova Rg" w:hAnsi="Proxima Nova Rg" w:cs="Arial"/>
          <w:bCs/>
          <w:i/>
          <w:iCs/>
          <w:sz w:val="24"/>
          <w:szCs w:val="24"/>
          <w:lang w:eastAsia="fr-FR"/>
        </w:rPr>
        <w:t>, Prise en compte du phasage et des interventions en site occupé</w:t>
      </w:r>
      <w:r w:rsidR="00E31146" w:rsidRPr="001A0F9D">
        <w:rPr>
          <w:rFonts w:ascii="Proxima Nova Rg" w:hAnsi="Proxima Nova Rg" w:cs="Arial"/>
          <w:bCs/>
          <w:i/>
          <w:iCs/>
          <w:sz w:val="24"/>
          <w:szCs w:val="24"/>
          <w:lang w:eastAsia="fr-FR"/>
        </w:rPr>
        <w:t xml:space="preserve"> …)</w:t>
      </w:r>
    </w:p>
    <w:p w14:paraId="4FD432B3" w14:textId="18BA4046" w:rsidR="004C1F47" w:rsidRPr="00D067F9" w:rsidRDefault="00D067F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color w:val="0070C0"/>
          <w:sz w:val="24"/>
          <w:szCs w:val="24"/>
          <w:lang w:eastAsia="fr-FR"/>
        </w:rPr>
      </w:pPr>
      <w:r w:rsidRPr="00D067F9">
        <w:rPr>
          <w:rFonts w:ascii="Proxima Nova Rg" w:hAnsi="Proxima Nova Rg" w:cs="Arial"/>
          <w:b/>
          <w:color w:val="0070C0"/>
          <w:sz w:val="24"/>
          <w:szCs w:val="24"/>
          <w:lang w:eastAsia="fr-FR"/>
        </w:rPr>
        <w:t>Réponse :</w:t>
      </w:r>
    </w:p>
    <w:p w14:paraId="2E7508E7" w14:textId="77777777" w:rsidR="00AB4E26" w:rsidRDefault="00AB4E26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5D6D6CA1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2FD93D31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3125BAEB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54DFA1D7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00C1D7E9" w14:textId="77777777" w:rsidR="009348EA" w:rsidRDefault="009348EA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26D06DB1" w14:textId="77777777" w:rsidR="009348EA" w:rsidRDefault="009348EA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79DD886E" w14:textId="77777777" w:rsidR="009348EA" w:rsidRDefault="009348EA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50DE1003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4BE460B0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073FFB4A" w14:textId="77777777" w:rsidR="009348EA" w:rsidRDefault="009348EA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660D8A4E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32C2898C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7D4F96F8" w14:textId="77777777" w:rsidR="00922FE5" w:rsidRPr="005D63E8" w:rsidRDefault="00922FE5" w:rsidP="00922FE5">
      <w:pP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2CECF41B" w14:textId="350BC49D" w:rsidR="009348EA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  <w:r>
        <w:rPr>
          <w:rFonts w:ascii="Proxima Nova Rg" w:hAnsi="Proxima Nova Rg" w:cs="Arial"/>
          <w:b/>
          <w:sz w:val="24"/>
          <w:szCs w:val="24"/>
          <w:lang w:eastAsia="fr-FR"/>
        </w:rPr>
        <w:t xml:space="preserve">- Sous-critère 2 : </w:t>
      </w:r>
      <w:r w:rsidRPr="00922FE5">
        <w:rPr>
          <w:rFonts w:ascii="Proxima Nova Rg" w:hAnsi="Proxima Nova Rg" w:cs="Arial"/>
          <w:b/>
          <w:sz w:val="24"/>
          <w:szCs w:val="24"/>
          <w:lang w:eastAsia="fr-FR"/>
        </w:rPr>
        <w:t>Provenance des produits et matériaux prévus avec transmission des fiches techniques (10 points)</w:t>
      </w:r>
    </w:p>
    <w:p w14:paraId="04612B0C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308B441D" w14:textId="77777777" w:rsidR="009348EA" w:rsidRDefault="009348EA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1D5D29F7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4CC08C02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41004762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25534514" w14:textId="77777777" w:rsidR="009348EA" w:rsidRDefault="009348EA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0920D93A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40370ECF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01C4B9FF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66FC3B84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3DD280A5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7D641D18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</w:p>
    <w:p w14:paraId="23FFDFA3" w14:textId="77777777" w:rsidR="00AB4E26" w:rsidRPr="005D63E8" w:rsidRDefault="00AB4E26" w:rsidP="00A06A73">
      <w:pP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05B7306B" w14:textId="04F0B490" w:rsidR="001E290C" w:rsidRDefault="00A06A73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  <w:r w:rsidRPr="005D63E8">
        <w:rPr>
          <w:rFonts w:ascii="Proxima Nova Rg" w:hAnsi="Proxima Nova Rg" w:cs="Arial"/>
          <w:b/>
          <w:sz w:val="24"/>
          <w:szCs w:val="24"/>
          <w:lang w:eastAsia="fr-FR"/>
        </w:rPr>
        <w:t xml:space="preserve">- </w:t>
      </w:r>
      <w:r>
        <w:rPr>
          <w:rFonts w:ascii="Proxima Nova Rg" w:hAnsi="Proxima Nova Rg" w:cs="Arial"/>
          <w:b/>
          <w:sz w:val="24"/>
          <w:szCs w:val="24"/>
          <w:lang w:eastAsia="fr-FR"/>
        </w:rPr>
        <w:t xml:space="preserve">Sous-critère </w:t>
      </w:r>
      <w:r w:rsidR="00922FE5">
        <w:rPr>
          <w:rFonts w:ascii="Proxima Nova Rg" w:hAnsi="Proxima Nova Rg" w:cs="Arial"/>
          <w:b/>
          <w:sz w:val="24"/>
          <w:szCs w:val="24"/>
          <w:lang w:eastAsia="fr-FR"/>
        </w:rPr>
        <w:t>3</w:t>
      </w:r>
      <w:r>
        <w:rPr>
          <w:rFonts w:ascii="Proxima Nova Rg" w:hAnsi="Proxima Nova Rg" w:cs="Arial"/>
          <w:b/>
          <w:sz w:val="24"/>
          <w:szCs w:val="24"/>
          <w:lang w:eastAsia="fr-FR"/>
        </w:rPr>
        <w:t xml:space="preserve"> : </w:t>
      </w:r>
      <w:r w:rsidR="001E290C" w:rsidRPr="001E290C">
        <w:rPr>
          <w:rFonts w:ascii="Proxima Nova Rg" w:hAnsi="Proxima Nova Rg" w:cs="Arial"/>
          <w:b/>
          <w:sz w:val="24"/>
          <w:szCs w:val="24"/>
          <w:lang w:eastAsia="fr-FR"/>
        </w:rPr>
        <w:t xml:space="preserve">Moyens humains et </w:t>
      </w:r>
      <w:r w:rsidR="001E290C" w:rsidRPr="00D067F9">
        <w:rPr>
          <w:rFonts w:ascii="Proxima Nova Rg" w:hAnsi="Proxima Nova Rg" w:cs="Arial"/>
          <w:b/>
          <w:sz w:val="24"/>
          <w:szCs w:val="24"/>
          <w:lang w:eastAsia="fr-FR"/>
        </w:rPr>
        <w:t>matériels</w:t>
      </w:r>
      <w:r w:rsidR="00D067F9" w:rsidRPr="00D067F9">
        <w:rPr>
          <w:rFonts w:ascii="Proxima Nova Rg" w:hAnsi="Proxima Nova Rg" w:cs="Arial"/>
          <w:b/>
          <w:sz w:val="24"/>
          <w:szCs w:val="24"/>
          <w:lang w:eastAsia="fr-FR"/>
        </w:rPr>
        <w:t xml:space="preserve"> (1</w:t>
      </w:r>
      <w:r w:rsidR="00922FE5">
        <w:rPr>
          <w:rFonts w:ascii="Proxima Nova Rg" w:hAnsi="Proxima Nova Rg" w:cs="Arial"/>
          <w:b/>
          <w:sz w:val="24"/>
          <w:szCs w:val="24"/>
          <w:lang w:eastAsia="fr-FR"/>
        </w:rPr>
        <w:t>0</w:t>
      </w:r>
      <w:r w:rsidR="00D067F9" w:rsidRPr="00D067F9">
        <w:rPr>
          <w:rFonts w:ascii="Proxima Nova Rg" w:hAnsi="Proxima Nova Rg" w:cs="Arial"/>
          <w:b/>
          <w:sz w:val="24"/>
          <w:szCs w:val="24"/>
          <w:lang w:eastAsia="fr-FR"/>
        </w:rPr>
        <w:t xml:space="preserve"> points) :</w:t>
      </w:r>
    </w:p>
    <w:p w14:paraId="1889091A" w14:textId="304E4511" w:rsidR="00A06A73" w:rsidRDefault="001E290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  <w:szCs w:val="32"/>
          <w:u w:val="single"/>
          <w:lang w:eastAsia="fr-FR"/>
        </w:rPr>
      </w:pPr>
      <w:r w:rsidRPr="00423281">
        <w:rPr>
          <w:rFonts w:ascii="Proxima Nova Rg" w:hAnsi="Proxima Nova Rg" w:cs="Arial"/>
          <w:bCs/>
          <w:i/>
          <w:iCs/>
          <w:sz w:val="24"/>
          <w:szCs w:val="24"/>
          <w:lang w:eastAsia="fr-FR"/>
        </w:rPr>
        <w:t xml:space="preserve">Personnel dédié au chantier (nombre et qualification, y compris encadrement), </w:t>
      </w:r>
      <w:r w:rsidR="00AB4E26" w:rsidRPr="00423281">
        <w:rPr>
          <w:rFonts w:ascii="Proxima Nova Rg" w:hAnsi="Proxima Nova Rg" w:cs="Arial"/>
          <w:bCs/>
          <w:i/>
          <w:iCs/>
          <w:sz w:val="24"/>
          <w:szCs w:val="24"/>
          <w:lang w:eastAsia="fr-FR"/>
        </w:rPr>
        <w:t>l</w:t>
      </w:r>
      <w:r w:rsidRPr="00423281">
        <w:rPr>
          <w:rFonts w:ascii="Proxima Nova Rg" w:hAnsi="Proxima Nova Rg" w:cs="Arial"/>
          <w:bCs/>
          <w:i/>
          <w:iCs/>
          <w:sz w:val="24"/>
          <w:szCs w:val="24"/>
          <w:lang w:eastAsia="fr-FR"/>
        </w:rPr>
        <w:t>iste du matériel et outillages que le candidat envisage d’utiliser pour la réalisation des travaux</w:t>
      </w:r>
    </w:p>
    <w:p w14:paraId="58618A66" w14:textId="77777777" w:rsidR="00D067F9" w:rsidRPr="00D067F9" w:rsidRDefault="00D067F9" w:rsidP="00D0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color w:val="0070C0"/>
          <w:sz w:val="24"/>
          <w:szCs w:val="24"/>
          <w:lang w:eastAsia="fr-FR"/>
        </w:rPr>
      </w:pPr>
      <w:r w:rsidRPr="00D067F9">
        <w:rPr>
          <w:rFonts w:ascii="Proxima Nova Rg" w:hAnsi="Proxima Nova Rg" w:cs="Arial"/>
          <w:b/>
          <w:color w:val="0070C0"/>
          <w:sz w:val="24"/>
          <w:szCs w:val="24"/>
          <w:lang w:eastAsia="fr-FR"/>
        </w:rPr>
        <w:t>Réponse :</w:t>
      </w:r>
    </w:p>
    <w:p w14:paraId="2E56ED93" w14:textId="77777777" w:rsidR="002A4335" w:rsidRDefault="002A433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75BE8DAE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159D554D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16379F7B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375D88FD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57E4DAC5" w14:textId="77777777" w:rsidR="002A4335" w:rsidRDefault="002A433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52A0EA3A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7B91DDF8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0600CA96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5BF8DEA8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01A9A484" w14:textId="77777777" w:rsidR="002A4335" w:rsidRDefault="002A433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64191379" w14:textId="77777777" w:rsidR="002A4335" w:rsidRPr="005D63E8" w:rsidRDefault="002A4335" w:rsidP="002A4335">
      <w:pP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29BA7206" w14:textId="5C07A612" w:rsidR="00A06A73" w:rsidRDefault="00A06A73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  <w:szCs w:val="32"/>
          <w:u w:val="single"/>
          <w:lang w:eastAsia="fr-FR"/>
        </w:rPr>
      </w:pPr>
      <w:r w:rsidRPr="005D63E8">
        <w:rPr>
          <w:rFonts w:ascii="Proxima Nova Rg" w:hAnsi="Proxima Nova Rg" w:cs="Arial"/>
          <w:b/>
          <w:sz w:val="24"/>
          <w:szCs w:val="24"/>
          <w:lang w:eastAsia="fr-FR"/>
        </w:rPr>
        <w:t xml:space="preserve">- </w:t>
      </w:r>
      <w:r>
        <w:rPr>
          <w:rFonts w:ascii="Proxima Nova Rg" w:hAnsi="Proxima Nova Rg" w:cs="Arial"/>
          <w:b/>
          <w:sz w:val="24"/>
          <w:szCs w:val="24"/>
          <w:lang w:eastAsia="fr-FR"/>
        </w:rPr>
        <w:t xml:space="preserve">Sous-critère </w:t>
      </w:r>
      <w:r w:rsidR="00922FE5">
        <w:rPr>
          <w:rFonts w:ascii="Proxima Nova Rg" w:hAnsi="Proxima Nova Rg" w:cs="Arial"/>
          <w:b/>
          <w:sz w:val="24"/>
          <w:szCs w:val="24"/>
          <w:lang w:eastAsia="fr-FR"/>
        </w:rPr>
        <w:t>4</w:t>
      </w:r>
      <w:r>
        <w:rPr>
          <w:rFonts w:ascii="Proxima Nova Rg" w:hAnsi="Proxima Nova Rg" w:cs="Arial"/>
          <w:b/>
          <w:sz w:val="24"/>
          <w:szCs w:val="24"/>
          <w:lang w:eastAsia="fr-FR"/>
        </w:rPr>
        <w:t xml:space="preserve"> : </w:t>
      </w:r>
      <w:r w:rsidR="002A4335" w:rsidRPr="002A4335">
        <w:rPr>
          <w:rFonts w:ascii="Proxima Nova Rg" w:hAnsi="Proxima Nova Rg" w:cs="Arial"/>
          <w:b/>
          <w:sz w:val="24"/>
          <w:szCs w:val="24"/>
          <w:lang w:eastAsia="fr-FR"/>
        </w:rPr>
        <w:t>Engagement sur le respect des délais</w:t>
      </w:r>
      <w:r w:rsidR="00DF2684">
        <w:rPr>
          <w:rFonts w:ascii="Proxima Nova Rg" w:hAnsi="Proxima Nova Rg" w:cs="Arial"/>
          <w:b/>
          <w:sz w:val="24"/>
          <w:szCs w:val="24"/>
          <w:lang w:eastAsia="fr-FR"/>
        </w:rPr>
        <w:t xml:space="preserve"> et</w:t>
      </w:r>
      <w:r w:rsidR="002A4335" w:rsidRPr="002A4335">
        <w:rPr>
          <w:rFonts w:ascii="Proxima Nova Rg" w:hAnsi="Proxima Nova Rg" w:cs="Arial"/>
          <w:b/>
          <w:sz w:val="24"/>
          <w:szCs w:val="24"/>
          <w:lang w:eastAsia="fr-FR"/>
        </w:rPr>
        <w:t xml:space="preserve"> sur la capacité d’adaptation au</w:t>
      </w:r>
      <w:r w:rsidR="00AB2C9F">
        <w:rPr>
          <w:rFonts w:ascii="Proxima Nova Rg" w:hAnsi="Proxima Nova Rg" w:cs="Arial"/>
          <w:b/>
          <w:sz w:val="24"/>
          <w:szCs w:val="24"/>
          <w:lang w:eastAsia="fr-FR"/>
        </w:rPr>
        <w:t xml:space="preserve"> </w:t>
      </w:r>
      <w:r w:rsidR="002A4335" w:rsidRPr="002A4335">
        <w:rPr>
          <w:rFonts w:ascii="Proxima Nova Rg" w:hAnsi="Proxima Nova Rg" w:cs="Arial"/>
          <w:b/>
          <w:sz w:val="24"/>
          <w:szCs w:val="24"/>
          <w:lang w:eastAsia="fr-FR"/>
        </w:rPr>
        <w:t xml:space="preserve">planning </w:t>
      </w:r>
      <w:r w:rsidRPr="00C554DC">
        <w:rPr>
          <w:rFonts w:ascii="Proxima Nova Rg" w:hAnsi="Proxima Nova Rg" w:cs="Arial"/>
          <w:b/>
          <w:sz w:val="24"/>
          <w:szCs w:val="24"/>
          <w:lang w:eastAsia="fr-FR"/>
        </w:rPr>
        <w:t>(1</w:t>
      </w:r>
      <w:r w:rsidR="00922FE5">
        <w:rPr>
          <w:rFonts w:ascii="Proxima Nova Rg" w:hAnsi="Proxima Nova Rg" w:cs="Arial"/>
          <w:b/>
          <w:sz w:val="24"/>
          <w:szCs w:val="24"/>
          <w:lang w:eastAsia="fr-FR"/>
        </w:rPr>
        <w:t>0</w:t>
      </w:r>
      <w:r w:rsidRPr="00C554DC">
        <w:rPr>
          <w:rFonts w:ascii="Proxima Nova Rg" w:hAnsi="Proxima Nova Rg" w:cs="Arial"/>
          <w:b/>
          <w:sz w:val="24"/>
          <w:szCs w:val="24"/>
          <w:lang w:eastAsia="fr-FR"/>
        </w:rPr>
        <w:t xml:space="preserve"> points) :</w:t>
      </w:r>
    </w:p>
    <w:p w14:paraId="2D298EE1" w14:textId="77777777" w:rsidR="00D067F9" w:rsidRPr="00D067F9" w:rsidRDefault="00D067F9" w:rsidP="00D0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color w:val="0070C0"/>
          <w:sz w:val="24"/>
          <w:szCs w:val="24"/>
          <w:lang w:eastAsia="fr-FR"/>
        </w:rPr>
      </w:pPr>
      <w:r w:rsidRPr="00D067F9">
        <w:rPr>
          <w:rFonts w:ascii="Proxima Nova Rg" w:hAnsi="Proxima Nova Rg" w:cs="Arial"/>
          <w:b/>
          <w:color w:val="0070C0"/>
          <w:sz w:val="24"/>
          <w:szCs w:val="24"/>
          <w:lang w:eastAsia="fr-FR"/>
        </w:rPr>
        <w:t>Réponse :</w:t>
      </w:r>
    </w:p>
    <w:p w14:paraId="2B3775BA" w14:textId="77777777" w:rsidR="008F77CC" w:rsidRPr="008F77CC" w:rsidRDefault="008F77C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09AC2F40" w14:textId="77777777" w:rsidR="008F77CC" w:rsidRDefault="008F77C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3153CFAC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55A8A831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11657586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0E1F1FD6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31787564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2464FB44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3E039A06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3AAA6920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3142D7C8" w14:textId="77777777" w:rsidR="00C554DC" w:rsidRPr="008F77C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2D9D5316" w14:textId="77777777" w:rsidR="008F77CC" w:rsidRPr="008F77CC" w:rsidRDefault="008F77C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07894C9C" w14:textId="77777777" w:rsidR="008F77CC" w:rsidRPr="008F77CC" w:rsidRDefault="008F77CC" w:rsidP="008F77CC">
      <w:pP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0380CE8D" w14:textId="53DD67DF" w:rsidR="009C3A76" w:rsidRDefault="00423281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sz w:val="24"/>
          <w:szCs w:val="24"/>
          <w:lang w:eastAsia="fr-FR"/>
        </w:rPr>
      </w:pPr>
      <w:r w:rsidRPr="00423281">
        <w:rPr>
          <w:rFonts w:ascii="Proxima Nova Rg" w:hAnsi="Proxima Nova Rg" w:cs="Arial"/>
          <w:b/>
          <w:sz w:val="24"/>
          <w:szCs w:val="24"/>
          <w:lang w:eastAsia="fr-FR"/>
        </w:rPr>
        <w:t xml:space="preserve">- Sous-critère </w:t>
      </w:r>
      <w:r w:rsidR="00922FE5">
        <w:rPr>
          <w:rFonts w:ascii="Proxima Nova Rg" w:hAnsi="Proxima Nova Rg" w:cs="Arial"/>
          <w:b/>
          <w:sz w:val="24"/>
          <w:szCs w:val="24"/>
          <w:lang w:eastAsia="fr-FR"/>
        </w:rPr>
        <w:t>5</w:t>
      </w:r>
      <w:r w:rsidRPr="00423281">
        <w:rPr>
          <w:rFonts w:ascii="Proxima Nova Rg" w:hAnsi="Proxima Nova Rg" w:cs="Arial"/>
          <w:b/>
          <w:sz w:val="24"/>
          <w:szCs w:val="24"/>
          <w:lang w:eastAsia="fr-FR"/>
        </w:rPr>
        <w:t xml:space="preserve"> : </w:t>
      </w:r>
      <w:r w:rsidR="009C3A76" w:rsidRPr="009C3A76">
        <w:rPr>
          <w:rFonts w:ascii="Proxima Nova Rg" w:hAnsi="Proxima Nova Rg" w:cs="Arial"/>
          <w:b/>
          <w:sz w:val="24"/>
          <w:szCs w:val="24"/>
          <w:lang w:eastAsia="fr-FR"/>
        </w:rPr>
        <w:t>Procédés permettant de réduire au maximu</w:t>
      </w:r>
      <w:r w:rsidR="009C3A76" w:rsidRPr="00C554DC">
        <w:rPr>
          <w:rFonts w:ascii="Proxima Nova Rg" w:hAnsi="Proxima Nova Rg" w:cs="Arial"/>
          <w:b/>
          <w:sz w:val="24"/>
          <w:szCs w:val="24"/>
          <w:lang w:eastAsia="fr-FR"/>
        </w:rPr>
        <w:t xml:space="preserve">m les </w:t>
      </w:r>
      <w:r w:rsidR="002D26AE">
        <w:rPr>
          <w:rFonts w:ascii="Proxima Nova Rg" w:hAnsi="Proxima Nova Rg" w:cs="Arial"/>
          <w:b/>
          <w:sz w:val="24"/>
          <w:szCs w:val="24"/>
          <w:lang w:eastAsia="fr-FR"/>
        </w:rPr>
        <w:t>n</w:t>
      </w:r>
      <w:r w:rsidR="009C3A76" w:rsidRPr="00C554DC">
        <w:rPr>
          <w:rFonts w:ascii="Proxima Nova Rg" w:hAnsi="Proxima Nova Rg" w:cs="Arial"/>
          <w:b/>
          <w:sz w:val="24"/>
          <w:szCs w:val="24"/>
          <w:lang w:eastAsia="fr-FR"/>
        </w:rPr>
        <w:t xml:space="preserve">uisances </w:t>
      </w:r>
      <w:r w:rsidR="002D26AE">
        <w:rPr>
          <w:rFonts w:ascii="Proxima Nova Rg" w:hAnsi="Proxima Nova Rg" w:cs="Arial"/>
          <w:b/>
          <w:sz w:val="24"/>
          <w:szCs w:val="24"/>
          <w:lang w:eastAsia="fr-FR"/>
        </w:rPr>
        <w:t>de chantier et le t</w:t>
      </w:r>
      <w:r w:rsidR="008F77CC" w:rsidRPr="008F77CC">
        <w:rPr>
          <w:rFonts w:ascii="Proxima Nova Rg" w:hAnsi="Proxima Nova Rg" w:cs="Arial"/>
          <w:b/>
          <w:sz w:val="24"/>
          <w:szCs w:val="24"/>
          <w:lang w:eastAsia="fr-FR"/>
        </w:rPr>
        <w:t xml:space="preserve">raitement des déchets </w:t>
      </w:r>
      <w:r w:rsidR="008F77CC" w:rsidRPr="00F30553">
        <w:rPr>
          <w:rFonts w:ascii="Proxima Nova Rg" w:hAnsi="Proxima Nova Rg" w:cs="Arial"/>
          <w:bCs/>
          <w:i/>
          <w:iCs/>
          <w:sz w:val="24"/>
          <w:szCs w:val="24"/>
          <w:lang w:eastAsia="fr-FR"/>
        </w:rPr>
        <w:t>(notamment revalorisation des déchets…)</w:t>
      </w:r>
      <w:r w:rsidR="008F77CC" w:rsidRPr="008F77CC">
        <w:rPr>
          <w:rFonts w:ascii="Proxima Nova Rg" w:hAnsi="Proxima Nova Rg" w:cs="Arial"/>
          <w:b/>
          <w:sz w:val="24"/>
          <w:szCs w:val="24"/>
          <w:lang w:eastAsia="fr-FR"/>
        </w:rPr>
        <w:t xml:space="preserve"> </w:t>
      </w:r>
      <w:r w:rsidR="009C3A76" w:rsidRPr="00C554DC">
        <w:rPr>
          <w:rFonts w:ascii="Proxima Nova Rg" w:hAnsi="Proxima Nova Rg" w:cs="Arial"/>
          <w:b/>
          <w:sz w:val="24"/>
          <w:szCs w:val="24"/>
          <w:lang w:eastAsia="fr-FR"/>
        </w:rPr>
        <w:t>(</w:t>
      </w:r>
      <w:r w:rsidR="002D26AE">
        <w:rPr>
          <w:rFonts w:ascii="Proxima Nova Rg" w:hAnsi="Proxima Nova Rg" w:cs="Arial"/>
          <w:b/>
          <w:sz w:val="24"/>
          <w:szCs w:val="24"/>
          <w:lang w:eastAsia="fr-FR"/>
        </w:rPr>
        <w:t>10</w:t>
      </w:r>
      <w:r w:rsidR="009C3A76" w:rsidRPr="00C554DC">
        <w:rPr>
          <w:rFonts w:ascii="Proxima Nova Rg" w:hAnsi="Proxima Nova Rg" w:cs="Arial"/>
          <w:b/>
          <w:sz w:val="24"/>
          <w:szCs w:val="24"/>
          <w:lang w:eastAsia="fr-FR"/>
        </w:rPr>
        <w:t xml:space="preserve"> points) :</w:t>
      </w:r>
    </w:p>
    <w:p w14:paraId="40B228F6" w14:textId="77777777" w:rsidR="00D067F9" w:rsidRPr="00D067F9" w:rsidRDefault="00D067F9" w:rsidP="00D0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b/>
          <w:color w:val="0070C0"/>
          <w:sz w:val="24"/>
          <w:szCs w:val="24"/>
          <w:lang w:eastAsia="fr-FR"/>
        </w:rPr>
      </w:pPr>
      <w:r w:rsidRPr="00D067F9">
        <w:rPr>
          <w:rFonts w:ascii="Proxima Nova Rg" w:hAnsi="Proxima Nova Rg" w:cs="Arial"/>
          <w:b/>
          <w:color w:val="0070C0"/>
          <w:sz w:val="24"/>
          <w:szCs w:val="24"/>
          <w:lang w:eastAsia="fr-FR"/>
        </w:rPr>
        <w:t>Réponse :</w:t>
      </w:r>
    </w:p>
    <w:p w14:paraId="5621B361" w14:textId="77777777" w:rsidR="008F77CC" w:rsidRDefault="008F77C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3AF3E801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6F37931E" w14:textId="77777777" w:rsidR="00922FE5" w:rsidRDefault="00922FE5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583DC956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26B7DF41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5062AC7B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6544131B" w14:textId="77777777" w:rsidR="00743909" w:rsidRDefault="00743909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7772F830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300F4929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3DAE8038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4D552A11" w14:textId="77777777" w:rsidR="00C554DC" w:rsidRDefault="00C554D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65EB6D5F" w14:textId="77777777" w:rsidR="008F77CC" w:rsidRDefault="008F77CC" w:rsidP="00C55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p w14:paraId="13CFCD40" w14:textId="77777777" w:rsidR="008F77CC" w:rsidRDefault="008F77CC" w:rsidP="008F77CC">
      <w:pPr>
        <w:tabs>
          <w:tab w:val="right" w:leader="dot" w:pos="10773"/>
        </w:tabs>
        <w:autoSpaceDE w:val="0"/>
        <w:autoSpaceDN w:val="0"/>
        <w:adjustRightInd w:val="0"/>
        <w:spacing w:after="0" w:line="240" w:lineRule="auto"/>
        <w:rPr>
          <w:rFonts w:ascii="Proxima Nova Rg" w:hAnsi="Proxima Nova Rg" w:cs="Arial"/>
          <w:sz w:val="24"/>
          <w:szCs w:val="24"/>
          <w:lang w:eastAsia="fr-FR"/>
        </w:rPr>
      </w:pPr>
    </w:p>
    <w:sectPr w:rsidR="008F77CC" w:rsidSect="00277E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568" w:right="720" w:bottom="720" w:left="720" w:header="720" w:footer="13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D8A08" w14:textId="77777777" w:rsidR="003F5EA5" w:rsidRDefault="003F5EA5" w:rsidP="00277ED2">
      <w:pPr>
        <w:spacing w:after="0" w:line="240" w:lineRule="auto"/>
      </w:pPr>
      <w:r>
        <w:separator/>
      </w:r>
    </w:p>
  </w:endnote>
  <w:endnote w:type="continuationSeparator" w:id="0">
    <w:p w14:paraId="4BF26E81" w14:textId="77777777" w:rsidR="003F5EA5" w:rsidRDefault="003F5EA5" w:rsidP="00277ED2">
      <w:pPr>
        <w:spacing w:after="0" w:line="240" w:lineRule="auto"/>
      </w:pPr>
      <w:r>
        <w:continuationSeparator/>
      </w:r>
    </w:p>
  </w:endnote>
  <w:endnote w:type="continuationNotice" w:id="1">
    <w:p w14:paraId="69CDCF7C" w14:textId="77777777" w:rsidR="003F5EA5" w:rsidRDefault="003F5E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oxima Nova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D54AC" w14:textId="77777777" w:rsidR="00277ED2" w:rsidRDefault="00277ED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493863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65EDAF" w14:textId="1EA8C1AA" w:rsidR="00277ED2" w:rsidRDefault="00277ED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1A2840" w14:textId="77777777" w:rsidR="00277ED2" w:rsidRPr="00277ED2" w:rsidRDefault="00277ED2" w:rsidP="00277ED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6DAE5" w14:textId="77777777" w:rsidR="00277ED2" w:rsidRDefault="00277ED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3C122" w14:textId="77777777" w:rsidR="003F5EA5" w:rsidRDefault="003F5EA5" w:rsidP="00277ED2">
      <w:pPr>
        <w:spacing w:after="0" w:line="240" w:lineRule="auto"/>
      </w:pPr>
      <w:r>
        <w:separator/>
      </w:r>
    </w:p>
  </w:footnote>
  <w:footnote w:type="continuationSeparator" w:id="0">
    <w:p w14:paraId="544C793D" w14:textId="77777777" w:rsidR="003F5EA5" w:rsidRDefault="003F5EA5" w:rsidP="00277ED2">
      <w:pPr>
        <w:spacing w:after="0" w:line="240" w:lineRule="auto"/>
      </w:pPr>
      <w:r>
        <w:continuationSeparator/>
      </w:r>
    </w:p>
  </w:footnote>
  <w:footnote w:type="continuationNotice" w:id="1">
    <w:p w14:paraId="23DBA4A1" w14:textId="77777777" w:rsidR="003F5EA5" w:rsidRDefault="003F5E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DDB6" w14:textId="77777777" w:rsidR="00277ED2" w:rsidRDefault="00277ED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2B82" w14:textId="77777777" w:rsidR="00277ED2" w:rsidRDefault="00277ED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2AE84" w14:textId="77777777" w:rsidR="00277ED2" w:rsidRDefault="00277ED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B2D0F"/>
    <w:multiLevelType w:val="hybridMultilevel"/>
    <w:tmpl w:val="43BCE654"/>
    <w:lvl w:ilvl="0" w:tplc="401AA652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F4CFA"/>
    <w:multiLevelType w:val="hybridMultilevel"/>
    <w:tmpl w:val="9798476E"/>
    <w:lvl w:ilvl="0" w:tplc="1BDC473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85080"/>
    <w:multiLevelType w:val="hybridMultilevel"/>
    <w:tmpl w:val="C71AE7A8"/>
    <w:lvl w:ilvl="0" w:tplc="9C44636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1F84"/>
    <w:multiLevelType w:val="hybridMultilevel"/>
    <w:tmpl w:val="83B09D2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E61F3F"/>
    <w:multiLevelType w:val="hybridMultilevel"/>
    <w:tmpl w:val="C4BE629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1E2729"/>
    <w:multiLevelType w:val="hybridMultilevel"/>
    <w:tmpl w:val="C0F8814E"/>
    <w:lvl w:ilvl="0" w:tplc="7BDC19B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915933">
    <w:abstractNumId w:val="5"/>
  </w:num>
  <w:num w:numId="2" w16cid:durableId="480584503">
    <w:abstractNumId w:val="1"/>
  </w:num>
  <w:num w:numId="3" w16cid:durableId="812600679">
    <w:abstractNumId w:val="2"/>
  </w:num>
  <w:num w:numId="4" w16cid:durableId="888804738">
    <w:abstractNumId w:val="0"/>
  </w:num>
  <w:num w:numId="5" w16cid:durableId="1522545077">
    <w:abstractNumId w:val="3"/>
  </w:num>
  <w:num w:numId="6" w16cid:durableId="11206859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134"/>
    <w:rsid w:val="00010200"/>
    <w:rsid w:val="0004015A"/>
    <w:rsid w:val="00045E76"/>
    <w:rsid w:val="000E084D"/>
    <w:rsid w:val="00112B91"/>
    <w:rsid w:val="00114E79"/>
    <w:rsid w:val="001A0F9D"/>
    <w:rsid w:val="001E290C"/>
    <w:rsid w:val="002108AE"/>
    <w:rsid w:val="00221634"/>
    <w:rsid w:val="00226194"/>
    <w:rsid w:val="002445DC"/>
    <w:rsid w:val="00250187"/>
    <w:rsid w:val="00267773"/>
    <w:rsid w:val="00277ED2"/>
    <w:rsid w:val="002A4335"/>
    <w:rsid w:val="002D26AE"/>
    <w:rsid w:val="003A13DE"/>
    <w:rsid w:val="003E1045"/>
    <w:rsid w:val="003E1112"/>
    <w:rsid w:val="003F5EA5"/>
    <w:rsid w:val="00416B74"/>
    <w:rsid w:val="00423281"/>
    <w:rsid w:val="00432F64"/>
    <w:rsid w:val="00451134"/>
    <w:rsid w:val="0045562A"/>
    <w:rsid w:val="00490736"/>
    <w:rsid w:val="004C1048"/>
    <w:rsid w:val="004C1F47"/>
    <w:rsid w:val="00500905"/>
    <w:rsid w:val="00500D0D"/>
    <w:rsid w:val="005307EC"/>
    <w:rsid w:val="00533F22"/>
    <w:rsid w:val="00534F90"/>
    <w:rsid w:val="0054130F"/>
    <w:rsid w:val="00576A2F"/>
    <w:rsid w:val="00594680"/>
    <w:rsid w:val="005D63E8"/>
    <w:rsid w:val="00653442"/>
    <w:rsid w:val="00681A2E"/>
    <w:rsid w:val="00694804"/>
    <w:rsid w:val="0070039B"/>
    <w:rsid w:val="00711D13"/>
    <w:rsid w:val="00723154"/>
    <w:rsid w:val="00732100"/>
    <w:rsid w:val="00743909"/>
    <w:rsid w:val="007772C2"/>
    <w:rsid w:val="007846E7"/>
    <w:rsid w:val="007A15AF"/>
    <w:rsid w:val="007A2685"/>
    <w:rsid w:val="007E6B71"/>
    <w:rsid w:val="008240E0"/>
    <w:rsid w:val="00824182"/>
    <w:rsid w:val="008260FA"/>
    <w:rsid w:val="00842ED7"/>
    <w:rsid w:val="00860F6D"/>
    <w:rsid w:val="0088588C"/>
    <w:rsid w:val="008B2829"/>
    <w:rsid w:val="008B3C07"/>
    <w:rsid w:val="008E3CAD"/>
    <w:rsid w:val="008F77CC"/>
    <w:rsid w:val="009030DD"/>
    <w:rsid w:val="0090400C"/>
    <w:rsid w:val="00922FE5"/>
    <w:rsid w:val="009275D1"/>
    <w:rsid w:val="009348EA"/>
    <w:rsid w:val="00942042"/>
    <w:rsid w:val="009737FA"/>
    <w:rsid w:val="00975945"/>
    <w:rsid w:val="00976D3D"/>
    <w:rsid w:val="009C3A76"/>
    <w:rsid w:val="009C6BC1"/>
    <w:rsid w:val="009E5928"/>
    <w:rsid w:val="009F223E"/>
    <w:rsid w:val="009F3078"/>
    <w:rsid w:val="00A06A73"/>
    <w:rsid w:val="00A16B6E"/>
    <w:rsid w:val="00A41931"/>
    <w:rsid w:val="00A50229"/>
    <w:rsid w:val="00A538C1"/>
    <w:rsid w:val="00A90B6E"/>
    <w:rsid w:val="00AA1F5C"/>
    <w:rsid w:val="00AB2C9F"/>
    <w:rsid w:val="00AB4E26"/>
    <w:rsid w:val="00AD5062"/>
    <w:rsid w:val="00AE4FB8"/>
    <w:rsid w:val="00AE6739"/>
    <w:rsid w:val="00B0419B"/>
    <w:rsid w:val="00B10598"/>
    <w:rsid w:val="00B30CB3"/>
    <w:rsid w:val="00B55DD0"/>
    <w:rsid w:val="00B85C7D"/>
    <w:rsid w:val="00BB2CBD"/>
    <w:rsid w:val="00BD10A5"/>
    <w:rsid w:val="00BF4AC3"/>
    <w:rsid w:val="00C069B5"/>
    <w:rsid w:val="00C06D08"/>
    <w:rsid w:val="00C37871"/>
    <w:rsid w:val="00C554DC"/>
    <w:rsid w:val="00C66A4E"/>
    <w:rsid w:val="00CD3864"/>
    <w:rsid w:val="00CF5C21"/>
    <w:rsid w:val="00D045B4"/>
    <w:rsid w:val="00D067F9"/>
    <w:rsid w:val="00D15D81"/>
    <w:rsid w:val="00D22C0E"/>
    <w:rsid w:val="00D31C3B"/>
    <w:rsid w:val="00D34F6A"/>
    <w:rsid w:val="00D37518"/>
    <w:rsid w:val="00D47AF3"/>
    <w:rsid w:val="00D51AFA"/>
    <w:rsid w:val="00D639FF"/>
    <w:rsid w:val="00D63EFC"/>
    <w:rsid w:val="00D75754"/>
    <w:rsid w:val="00D91871"/>
    <w:rsid w:val="00DB02CE"/>
    <w:rsid w:val="00DE2B89"/>
    <w:rsid w:val="00DF2684"/>
    <w:rsid w:val="00DF3E00"/>
    <w:rsid w:val="00DF6625"/>
    <w:rsid w:val="00DF693F"/>
    <w:rsid w:val="00E047D5"/>
    <w:rsid w:val="00E31146"/>
    <w:rsid w:val="00E41430"/>
    <w:rsid w:val="00E463A4"/>
    <w:rsid w:val="00E90482"/>
    <w:rsid w:val="00E94CD3"/>
    <w:rsid w:val="00EA2B48"/>
    <w:rsid w:val="00ED504A"/>
    <w:rsid w:val="00ED59C8"/>
    <w:rsid w:val="00EF2880"/>
    <w:rsid w:val="00F03124"/>
    <w:rsid w:val="00F30553"/>
    <w:rsid w:val="00F40F4F"/>
    <w:rsid w:val="00F946F7"/>
    <w:rsid w:val="00FA65B8"/>
    <w:rsid w:val="00FA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5A433"/>
  <w15:chartTrackingRefBased/>
  <w15:docId w15:val="{5FB4F443-7413-4203-A199-48A84552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7F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E111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edebullesCar">
    <w:name w:val="Texte de bulles Car"/>
    <w:link w:val="Textedebulles"/>
    <w:uiPriority w:val="99"/>
    <w:semiHidden/>
    <w:rsid w:val="003E1112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01020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77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7ED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77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7ED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9ebf1-fb0e-4814-8801-b7e9c751abd8" xsi:nil="true"/>
    <lcf76f155ced4ddcb4097134ff3c332f xmlns="71ec0f01-c915-451d-b473-050ef2026eb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4A65C8A9B3854DB8DB1A859735F07F" ma:contentTypeVersion="19" ma:contentTypeDescription="Crée un document." ma:contentTypeScope="" ma:versionID="4c546ccfe26d4c84b98eb82f46e67124">
  <xsd:schema xmlns:xsd="http://www.w3.org/2001/XMLSchema" xmlns:xs="http://www.w3.org/2001/XMLSchema" xmlns:p="http://schemas.microsoft.com/office/2006/metadata/properties" xmlns:ns2="71ec0f01-c915-451d-b473-050ef2026eb5" xmlns:ns3="ff79ebf1-fb0e-4814-8801-b7e9c751abd8" targetNamespace="http://schemas.microsoft.com/office/2006/metadata/properties" ma:root="true" ma:fieldsID="39d625f81c26a0ba2641a868a711454d" ns2:_="" ns3:_="">
    <xsd:import namespace="71ec0f01-c915-451d-b473-050ef2026eb5"/>
    <xsd:import namespace="ff79ebf1-fb0e-4814-8801-b7e9c751ab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ec0f01-c915-451d-b473-050ef2026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38a0fb71-0b16-49e9-8b56-fa5bac2d8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9ebf1-fb0e-4814-8801-b7e9c751abd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dc5c0d2-8bc6-4533-bdbe-b6fefdbc5469}" ma:internalName="TaxCatchAll" ma:showField="CatchAllData" ma:web="ff79ebf1-fb0e-4814-8801-b7e9c751ab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5D31E-95D8-44B0-945E-5971604D52F9}">
  <ds:schemaRefs>
    <ds:schemaRef ds:uri="http://schemas.microsoft.com/office/2006/metadata/properties"/>
    <ds:schemaRef ds:uri="http://schemas.microsoft.com/office/infopath/2007/PartnerControls"/>
    <ds:schemaRef ds:uri="ff79ebf1-fb0e-4814-8801-b7e9c751abd8"/>
    <ds:schemaRef ds:uri="71ec0f01-c915-451d-b473-050ef2026eb5"/>
  </ds:schemaRefs>
</ds:datastoreItem>
</file>

<file path=customXml/itemProps2.xml><?xml version="1.0" encoding="utf-8"?>
<ds:datastoreItem xmlns:ds="http://schemas.openxmlformats.org/officeDocument/2006/customXml" ds:itemID="{C1A8A240-4D8B-418C-AC2E-A5AA123688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70AA99-27B6-4756-9C3F-336E1038B9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ec0f01-c915-451d-b473-050ef2026eb5"/>
    <ds:schemaRef ds:uri="ff79ebf1-fb0e-4814-8801-b7e9c751ab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227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 Cireyam</dc:creator>
  <cp:keywords/>
  <cp:lastModifiedBy>Aurélien FROMENTEAU</cp:lastModifiedBy>
  <cp:revision>23</cp:revision>
  <cp:lastPrinted>2018-10-18T12:39:00Z</cp:lastPrinted>
  <dcterms:created xsi:type="dcterms:W3CDTF">2023-04-12T15:32:00Z</dcterms:created>
  <dcterms:modified xsi:type="dcterms:W3CDTF">2025-09-02T12:51:00Z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tat de validation">
    <vt:lpwstr/>
  </property>
  <property fmtid="{D5CDD505-2E9C-101B-9397-08002B2CF9AE}" pid="3" name="MediaServiceImageTags">
    <vt:lpwstr/>
  </property>
  <property fmtid="{D5CDD505-2E9C-101B-9397-08002B2CF9AE}" pid="4" name="ContentTypeId">
    <vt:lpwstr>0x0101000C4A65C8A9B3854DB8DB1A859735F07F</vt:lpwstr>
  </property>
</Properties>
</file>